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F8" w:rsidRDefault="00385F04">
      <w:pPr>
        <w:spacing w:after="98" w:line="259" w:lineRule="auto"/>
        <w:ind w:left="0" w:firstLine="0"/>
      </w:pPr>
      <w:r>
        <w:rPr>
          <w:b/>
        </w:rPr>
        <w:t>Natural Selection in Real Time</w:t>
      </w:r>
    </w:p>
    <w:p w:rsidR="00E53CF8" w:rsidRDefault="00385F04">
      <w:pPr>
        <w:spacing w:after="122" w:line="238" w:lineRule="auto"/>
        <w:ind w:left="0" w:firstLine="0"/>
      </w:pPr>
      <w:r>
        <w:rPr>
          <w:i/>
        </w:rPr>
        <w:t>“When we made the comparison between the size of the offspring generation and the population before selection, we found a measured, evolutionary response had taken place and it was almost identical to what we had predicted”     – Peter Grant</w:t>
      </w:r>
    </w:p>
    <w:p w:rsidR="00E53CF8" w:rsidRDefault="00385F04">
      <w:pPr>
        <w:ind w:left="-5"/>
      </w:pPr>
      <w:r>
        <w:t>Darwin thought</w:t>
      </w:r>
      <w:r>
        <w:t xml:space="preserve"> that evolution took place over hundreds or thousands of years and was impossible to witness in a human lifetime. Peter and Rosemary Grant have seen evolution happen over the course of just two years.</w:t>
      </w:r>
    </w:p>
    <w:p w:rsidR="00E53CF8" w:rsidRDefault="00385F04">
      <w:pPr>
        <w:ind w:left="-5"/>
      </w:pPr>
      <w:r>
        <w:t>The Grants study the evolution of Darwin’s finches on t</w:t>
      </w:r>
      <w:r>
        <w:t>he Galapagos Islands. The birds have been named for Darwin, in part, because he later theorized that the 13 distinct species were all descendants of a common ancestor.  Each species eats a different type of food and has unique characteristics developed thr</w:t>
      </w:r>
      <w:r>
        <w:t>ough evolution. For example, the cactus finch has a long beak that reaches into blossoms, the ground finch has a short beak adapted for eating seeds buried under the soil, and the tree finch has a parrot-shaped beak suited for stripping bark to find insect</w:t>
      </w:r>
      <w:r>
        <w:t>s.</w:t>
      </w:r>
    </w:p>
    <w:p w:rsidR="00E53CF8" w:rsidRDefault="00385F04">
      <w:pPr>
        <w:ind w:left="-5"/>
      </w:pPr>
      <w:bookmarkStart w:id="0" w:name="_GoBack"/>
      <w:bookmarkEnd w:id="0"/>
      <w:r>
        <w:t xml:space="preserve">The Grants have focused their research on the medium ground finch, </w:t>
      </w:r>
      <w:proofErr w:type="spellStart"/>
      <w:r>
        <w:rPr>
          <w:i/>
        </w:rPr>
        <w:t>Geospiza</w:t>
      </w:r>
      <w:proofErr w:type="spellEnd"/>
      <w:r>
        <w:rPr>
          <w:i/>
        </w:rPr>
        <w:t xml:space="preserve"> </w:t>
      </w:r>
      <w:proofErr w:type="spellStart"/>
      <w:r>
        <w:rPr>
          <w:i/>
        </w:rPr>
        <w:t>fortis</w:t>
      </w:r>
      <w:proofErr w:type="spellEnd"/>
      <w:r>
        <w:t>, on the small island of Daphne Major. Daphne Major serves as an ideal site for research because the finches have few predators or competitors. (The only other finch on t</w:t>
      </w:r>
      <w:r>
        <w:t xml:space="preserve">he island is the cactus finch.) The major factor influencing survival of the medium ground finch is the weather, and thus the availability of food. The medium ground finch has a stubby beak and eats mostly seeds. Medium ground finches are variable in size </w:t>
      </w:r>
      <w:r>
        <w:t>and shape, which makes them a good subject for a study of evolution.</w:t>
      </w:r>
    </w:p>
    <w:p w:rsidR="00E53CF8" w:rsidRDefault="00385F04">
      <w:pPr>
        <w:ind w:left="-5"/>
      </w:pPr>
      <w:r>
        <w:t>The first event that the Grants saw affect the food supply was a drought that occurred in 1977. For 551 days the islands received no rain. Plants withered and finches grew hungry. The tin</w:t>
      </w:r>
      <w:r>
        <w:t>y seeds the medium ground finches were accustomed to eating grew scarce. Medium ground finches with larger beaks could take advantage of alternate food sources because they could crack open larger seeds. The smaller-beaked birds couldn't do this, so they d</w:t>
      </w:r>
      <w:r>
        <w:t>ied of starvation.</w:t>
      </w:r>
    </w:p>
    <w:p w:rsidR="00E53CF8" w:rsidRDefault="00385F04">
      <w:pPr>
        <w:ind w:left="-5"/>
      </w:pPr>
      <w:r>
        <w:t>In 1978 the Grants returned to Daphne Major to document the effect of the drought on the next generation of medium ground finches. They measured the offspring and compared their beak size to that of the previous (pre-drought) generations</w:t>
      </w:r>
      <w:r>
        <w:t xml:space="preserve">. They found the </w:t>
      </w:r>
      <w:proofErr w:type="spellStart"/>
      <w:r>
        <w:t>offsprings</w:t>
      </w:r>
      <w:proofErr w:type="spellEnd"/>
      <w:r>
        <w:t>’ beaks to be 3 to 4% larger than their grandparents’. The Grants had documented natural selection in action.</w:t>
      </w:r>
    </w:p>
    <w:p w:rsidR="00E53CF8" w:rsidRDefault="00385F04">
      <w:pPr>
        <w:ind w:left="-5"/>
      </w:pPr>
      <w:r>
        <w:t>While beak size is clearly related to feeding strategies, it is also related to reproduction. Female finches tend to ma</w:t>
      </w:r>
      <w:r>
        <w:t>te with males that have the same size beaks. These factors together can add to the development of new species.</w:t>
      </w:r>
    </w:p>
    <w:p w:rsidR="00E53CF8" w:rsidRDefault="00385F04">
      <w:pPr>
        <w:spacing w:after="409"/>
        <w:ind w:left="-5"/>
      </w:pPr>
      <w:r>
        <w:t>The Grants return each year to Daphne Major to observe and measure finches. They have been collecting data on the finches for 20 years and have w</w:t>
      </w:r>
      <w:r>
        <w:t>itnessed natural selection operating in different ways under different circumstances. They have come a long way toward answering their original questions as to whether species of finches compete, why the populations are so variable, and how new species are</w:t>
      </w:r>
      <w:r>
        <w:t xml:space="preserve"> formed.</w:t>
      </w:r>
    </w:p>
    <w:p w:rsidR="00E53CF8" w:rsidRDefault="00385F04">
      <w:pPr>
        <w:spacing w:after="0" w:line="259" w:lineRule="auto"/>
        <w:ind w:left="3" w:firstLine="0"/>
        <w:jc w:val="center"/>
      </w:pPr>
      <w:r>
        <w:rPr>
          <w:sz w:val="18"/>
        </w:rPr>
        <w:t>© 2001 WGBH Educational Foundation and Clear Blue Sky Productions, Inc. All rights reserved.</w:t>
      </w:r>
    </w:p>
    <w:sectPr w:rsidR="00E53CF8">
      <w:pgSz w:w="12240" w:h="15840"/>
      <w:pgMar w:top="1440" w:right="1801"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F8"/>
    <w:rsid w:val="00385F04"/>
    <w:rsid w:val="00E5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A764B-87D7-493C-A9AB-208A5289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3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Gallagher</dc:creator>
  <cp:keywords/>
  <cp:lastModifiedBy>Julie Gallagher</cp:lastModifiedBy>
  <cp:revision>2</cp:revision>
  <dcterms:created xsi:type="dcterms:W3CDTF">2015-01-02T05:04:00Z</dcterms:created>
  <dcterms:modified xsi:type="dcterms:W3CDTF">2015-01-02T05:04:00Z</dcterms:modified>
</cp:coreProperties>
</file>