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A6" w:rsidRDefault="00DA53A6">
      <w:r>
        <w:t>Questions:  “In Living Color” Audubon Magazine</w:t>
      </w:r>
    </w:p>
    <w:p w:rsidR="00DA53A6" w:rsidRDefault="00DA53A6" w:rsidP="00DA53A6">
      <w:pPr>
        <w:pStyle w:val="ListParagraph"/>
        <w:numPr>
          <w:ilvl w:val="0"/>
          <w:numId w:val="1"/>
        </w:numPr>
      </w:pPr>
      <w:r>
        <w:t xml:space="preserve"> Explain what the author means by saying “Form rarely meets function </w:t>
      </w:r>
      <w:proofErr w:type="gramStart"/>
      <w:r>
        <w:t>so</w:t>
      </w:r>
      <w:proofErr w:type="gramEnd"/>
      <w:r>
        <w:t xml:space="preserve"> spectacularly as in our forests each autumn.”</w:t>
      </w:r>
    </w:p>
    <w:p w:rsidR="00DA53A6" w:rsidRDefault="00DA53A6" w:rsidP="00DA53A6"/>
    <w:p w:rsidR="00DA53A6" w:rsidRDefault="00DA53A6" w:rsidP="00DA53A6">
      <w:pPr>
        <w:pStyle w:val="ListParagraph"/>
        <w:numPr>
          <w:ilvl w:val="0"/>
          <w:numId w:val="1"/>
        </w:numPr>
      </w:pPr>
      <w:r>
        <w:t xml:space="preserve"> Using the text, create a T-chart of the pro(s) and con(s) of elevated CO2 levels to “autumnal senescence.”</w:t>
      </w:r>
    </w:p>
    <w:p w:rsidR="00DA53A6" w:rsidRDefault="00DA53A6" w:rsidP="00DA53A6">
      <w:pPr>
        <w:pStyle w:val="ListParagraph"/>
      </w:pPr>
    </w:p>
    <w:p w:rsidR="00DA53A6" w:rsidRDefault="00DA53A6" w:rsidP="00DA53A6"/>
    <w:p w:rsidR="00DA53A6" w:rsidRDefault="00DA53A6" w:rsidP="00DA53A6"/>
    <w:p w:rsidR="00DA53A6" w:rsidRDefault="00DA53A6" w:rsidP="00DA53A6">
      <w:bookmarkStart w:id="0" w:name="_GoBack"/>
      <w:bookmarkEnd w:id="0"/>
    </w:p>
    <w:p w:rsidR="00DA53A6" w:rsidRDefault="00DA53A6" w:rsidP="00DA53A6">
      <w:pPr>
        <w:pStyle w:val="ListParagraph"/>
        <w:numPr>
          <w:ilvl w:val="0"/>
          <w:numId w:val="1"/>
        </w:numPr>
      </w:pPr>
      <w:r>
        <w:t xml:space="preserve"> Using the text, create a flowchart of the events that cause leaves to go from green to a “wide range of yellow, orange, and brown hues.”</w:t>
      </w:r>
    </w:p>
    <w:p w:rsidR="00DA53A6" w:rsidRDefault="00DA53A6" w:rsidP="00DA53A6"/>
    <w:p w:rsidR="00682291" w:rsidRDefault="00682291" w:rsidP="00DA53A6"/>
    <w:p w:rsidR="00DA53A6" w:rsidRDefault="00DA53A6" w:rsidP="00DA53A6"/>
    <w:p w:rsidR="00DA53A6" w:rsidRDefault="00DA53A6" w:rsidP="00DA53A6">
      <w:pPr>
        <w:pStyle w:val="ListParagraph"/>
        <w:numPr>
          <w:ilvl w:val="0"/>
          <w:numId w:val="1"/>
        </w:numPr>
      </w:pPr>
      <w:r>
        <w:t xml:space="preserve"> Based upon current research, how does the author explain the two new theories that seek to answer the questions of “why some trees manufacture the red pigments and others don’t?”</w:t>
      </w:r>
    </w:p>
    <w:p w:rsidR="00DA53A6" w:rsidRDefault="00DA53A6" w:rsidP="00DA53A6"/>
    <w:p w:rsidR="00682291" w:rsidRDefault="00682291" w:rsidP="00DA53A6"/>
    <w:p w:rsidR="00DA53A6" w:rsidRDefault="00DA53A6" w:rsidP="00DA53A6"/>
    <w:p w:rsidR="00DA53A6" w:rsidRDefault="00DA53A6" w:rsidP="00DA53A6">
      <w:pPr>
        <w:pStyle w:val="ListParagraph"/>
        <w:numPr>
          <w:ilvl w:val="0"/>
          <w:numId w:val="1"/>
        </w:numPr>
      </w:pPr>
      <w:r>
        <w:t xml:space="preserve"> Using the text, create a diagram illustrating the recycling of nutrients within a forest.</w:t>
      </w:r>
    </w:p>
    <w:p w:rsidR="00DA53A6" w:rsidRDefault="00DA53A6" w:rsidP="00DA53A6">
      <w:pPr>
        <w:pStyle w:val="ListParagraph"/>
      </w:pPr>
    </w:p>
    <w:p w:rsidR="0065182E" w:rsidRDefault="00DA53A6">
      <w:r>
        <w:t xml:space="preserve"> </w:t>
      </w:r>
    </w:p>
    <w:p w:rsidR="00682291" w:rsidRDefault="00682291"/>
    <w:p w:rsidR="00682291" w:rsidRDefault="00682291"/>
    <w:p w:rsidR="00682291" w:rsidRDefault="00682291"/>
    <w:p w:rsidR="00682291" w:rsidRDefault="00682291"/>
    <w:p w:rsidR="00682291" w:rsidRDefault="00682291"/>
    <w:p w:rsidR="00682291" w:rsidRDefault="00682291"/>
    <w:p w:rsidR="00682291" w:rsidRDefault="00682291" w:rsidP="00682291">
      <w:r>
        <w:t>Questions:  “In Living Color” Audubon Magazine</w:t>
      </w:r>
    </w:p>
    <w:p w:rsidR="00682291" w:rsidRDefault="00682291" w:rsidP="00682291">
      <w:pPr>
        <w:pStyle w:val="ListParagraph"/>
        <w:numPr>
          <w:ilvl w:val="0"/>
          <w:numId w:val="2"/>
        </w:numPr>
      </w:pPr>
      <w:r>
        <w:t xml:space="preserve"> Explain what the author means by saying “Form rarely meets function </w:t>
      </w:r>
      <w:proofErr w:type="gramStart"/>
      <w:r>
        <w:t>so</w:t>
      </w:r>
      <w:proofErr w:type="gramEnd"/>
      <w:r>
        <w:t xml:space="preserve"> spectacularly as in our forests each autumn.”</w:t>
      </w:r>
    </w:p>
    <w:p w:rsidR="00682291" w:rsidRDefault="00682291" w:rsidP="00682291"/>
    <w:p w:rsidR="00682291" w:rsidRDefault="00682291" w:rsidP="00682291">
      <w:pPr>
        <w:pStyle w:val="ListParagraph"/>
        <w:numPr>
          <w:ilvl w:val="0"/>
          <w:numId w:val="2"/>
        </w:numPr>
      </w:pPr>
      <w:r>
        <w:t xml:space="preserve"> Using the text, create a T-chart of the pro(s) and con(s) of elevated CO2 levels to “autumnal senescence.”</w:t>
      </w:r>
    </w:p>
    <w:p w:rsidR="00682291" w:rsidRDefault="00682291" w:rsidP="00682291">
      <w:pPr>
        <w:pStyle w:val="ListParagraph"/>
      </w:pPr>
    </w:p>
    <w:p w:rsidR="00682291" w:rsidRDefault="00682291" w:rsidP="00682291"/>
    <w:p w:rsidR="00682291" w:rsidRDefault="00682291" w:rsidP="00682291"/>
    <w:p w:rsidR="00682291" w:rsidRDefault="00682291" w:rsidP="00682291"/>
    <w:p w:rsidR="00682291" w:rsidRDefault="00682291" w:rsidP="00682291">
      <w:pPr>
        <w:pStyle w:val="ListParagraph"/>
        <w:numPr>
          <w:ilvl w:val="0"/>
          <w:numId w:val="2"/>
        </w:numPr>
      </w:pPr>
      <w:r>
        <w:t xml:space="preserve"> Using the text, create a flowchart of the events that cause leaves to go from green to a “wide range of yellow, orange, and brown hues.”</w:t>
      </w:r>
    </w:p>
    <w:p w:rsidR="00682291" w:rsidRDefault="00682291" w:rsidP="00682291"/>
    <w:p w:rsidR="00682291" w:rsidRDefault="00682291" w:rsidP="00682291"/>
    <w:p w:rsidR="00682291" w:rsidRDefault="00682291" w:rsidP="00682291"/>
    <w:p w:rsidR="00682291" w:rsidRDefault="00682291" w:rsidP="00682291">
      <w:pPr>
        <w:pStyle w:val="ListParagraph"/>
        <w:numPr>
          <w:ilvl w:val="0"/>
          <w:numId w:val="2"/>
        </w:numPr>
      </w:pPr>
      <w:r>
        <w:t xml:space="preserve"> Based upon current research, how does the author explain the two new theories that seek to answer the questions of “why some trees manufacture the red pigments and others don’t?”</w:t>
      </w:r>
    </w:p>
    <w:p w:rsidR="00682291" w:rsidRDefault="00682291" w:rsidP="00682291"/>
    <w:p w:rsidR="00682291" w:rsidRDefault="00682291" w:rsidP="00682291"/>
    <w:p w:rsidR="00682291" w:rsidRDefault="00682291" w:rsidP="00682291"/>
    <w:p w:rsidR="00682291" w:rsidRDefault="00682291" w:rsidP="00682291">
      <w:pPr>
        <w:pStyle w:val="ListParagraph"/>
        <w:numPr>
          <w:ilvl w:val="0"/>
          <w:numId w:val="2"/>
        </w:numPr>
      </w:pPr>
      <w:r>
        <w:t xml:space="preserve"> Using the text, create a diagram illustrating the recycling of nutrients within a forest.</w:t>
      </w:r>
    </w:p>
    <w:p w:rsidR="00682291" w:rsidRDefault="00682291" w:rsidP="00682291">
      <w:pPr>
        <w:pStyle w:val="ListParagraph"/>
      </w:pPr>
    </w:p>
    <w:p w:rsidR="00682291" w:rsidRDefault="00682291" w:rsidP="00682291">
      <w:r>
        <w:t xml:space="preserve"> </w:t>
      </w:r>
    </w:p>
    <w:p w:rsidR="00682291" w:rsidRDefault="00682291"/>
    <w:sectPr w:rsidR="00682291" w:rsidSect="0029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992"/>
    <w:multiLevelType w:val="hybridMultilevel"/>
    <w:tmpl w:val="4D16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2B5C"/>
    <w:multiLevelType w:val="hybridMultilevel"/>
    <w:tmpl w:val="4D16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53A6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80B41"/>
    <w:rsid w:val="0029244F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682291"/>
    <w:rsid w:val="00710300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DA53A6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julie_gallagher</cp:lastModifiedBy>
  <cp:revision>2</cp:revision>
  <cp:lastPrinted>2014-09-04T13:32:00Z</cp:lastPrinted>
  <dcterms:created xsi:type="dcterms:W3CDTF">2014-08-28T04:05:00Z</dcterms:created>
  <dcterms:modified xsi:type="dcterms:W3CDTF">2014-09-04T13:32:00Z</dcterms:modified>
</cp:coreProperties>
</file>